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A8E415D"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649333DD" w14:textId="291D5255" w:rsidR="0092578F" w:rsidRPr="00164A29" w:rsidRDefault="00A8358C" w:rsidP="00A8358C">
      <w:pPr>
        <w:spacing w:line="276" w:lineRule="auto"/>
        <w:jc w:val="right"/>
        <w:rPr>
          <w:rFonts w:ascii="Verdana" w:hAnsi="Verdana"/>
          <w:color w:val="ED1C2A"/>
          <w:sz w:val="18"/>
          <w:szCs w:val="18"/>
        </w:rPr>
      </w:pPr>
      <w:r>
        <w:rPr>
          <w:rFonts w:ascii="Verdana" w:hAnsi="Verdana"/>
          <w:color w:val="41525C"/>
          <w:sz w:val="18"/>
          <w:szCs w:val="18"/>
        </w:rPr>
        <w:t xml:space="preserve">Le </w:t>
      </w:r>
      <w:r w:rsidR="00B77F73">
        <w:rPr>
          <w:rFonts w:ascii="Verdana" w:hAnsi="Verdana"/>
          <w:color w:val="41525C"/>
          <w:sz w:val="18"/>
          <w:szCs w:val="18"/>
        </w:rPr>
        <w:t xml:space="preserve">30 </w:t>
      </w:r>
      <w:r>
        <w:rPr>
          <w:rFonts w:ascii="Verdana" w:hAnsi="Verdana"/>
          <w:color w:val="41525C"/>
          <w:sz w:val="18"/>
          <w:szCs w:val="18"/>
        </w:rPr>
        <w:t>janvier 2019</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65A996FD" w14:textId="1D9D8B24" w:rsidR="008639B2" w:rsidRPr="001D046B" w:rsidRDefault="008639B2" w:rsidP="008639B2">
      <w:pPr>
        <w:rPr>
          <w:rFonts w:ascii="Georgia" w:hAnsi="Georgia"/>
          <w:b/>
          <w:sz w:val="28"/>
          <w:szCs w:val="28"/>
        </w:rPr>
      </w:pPr>
      <w:r>
        <w:rPr>
          <w:rFonts w:ascii="Georgia" w:hAnsi="Georgia"/>
          <w:b/>
          <w:sz w:val="28"/>
          <w:szCs w:val="28"/>
        </w:rPr>
        <w:t xml:space="preserve">Manitowoc lance une appli gratuite de </w:t>
      </w:r>
      <w:r w:rsidR="00FD442A">
        <w:rPr>
          <w:rFonts w:ascii="Georgia" w:hAnsi="Georgia"/>
          <w:b/>
          <w:sz w:val="28"/>
          <w:szCs w:val="28"/>
        </w:rPr>
        <w:t xml:space="preserve">sélection de longueur </w:t>
      </w:r>
      <w:r>
        <w:rPr>
          <w:rFonts w:ascii="Georgia" w:hAnsi="Georgia"/>
          <w:b/>
          <w:sz w:val="28"/>
          <w:szCs w:val="28"/>
        </w:rPr>
        <w:t>de flèche pour déterminer rapidement la configuration d'une grue</w:t>
      </w:r>
    </w:p>
    <w:p w14:paraId="36124DF7" w14:textId="77777777" w:rsidR="008639B2" w:rsidRDefault="008639B2" w:rsidP="008639B2">
      <w:pPr>
        <w:rPr>
          <w:rFonts w:ascii="Georgia" w:hAnsi="Georgia"/>
          <w:sz w:val="21"/>
          <w:szCs w:val="21"/>
        </w:rPr>
      </w:pPr>
    </w:p>
    <w:p w14:paraId="069B3E6F" w14:textId="3FEFA078" w:rsidR="00C26EDA" w:rsidRPr="00C26EDA" w:rsidRDefault="00C26EDA" w:rsidP="008639B2">
      <w:pPr>
        <w:pStyle w:val="ListParagraph"/>
        <w:numPr>
          <w:ilvl w:val="0"/>
          <w:numId w:val="3"/>
        </w:numPr>
        <w:spacing w:line="276" w:lineRule="auto"/>
        <w:rPr>
          <w:rFonts w:ascii="Georgia" w:hAnsi="Georgia"/>
          <w:sz w:val="21"/>
          <w:szCs w:val="21"/>
        </w:rPr>
      </w:pPr>
      <w:r>
        <w:rPr>
          <w:rFonts w:ascii="Georgia" w:hAnsi="Georgia"/>
          <w:i/>
          <w:sz w:val="21"/>
          <w:szCs w:val="21"/>
        </w:rPr>
        <w:t>L'appli de sélection de longueur de flèche de Manitowoc vous permet d'utiliser votre smartphone pour déterminer la meilleure combinaison de longueur de flèche et de fléchette en fonction de vos paramètres de levage.</w:t>
      </w:r>
    </w:p>
    <w:p w14:paraId="134156F1" w14:textId="106FC873" w:rsidR="00C0326F" w:rsidRPr="00F6750B" w:rsidRDefault="00C0326F" w:rsidP="008639B2">
      <w:pPr>
        <w:pStyle w:val="ListParagraph"/>
        <w:numPr>
          <w:ilvl w:val="0"/>
          <w:numId w:val="3"/>
        </w:numPr>
        <w:spacing w:line="276" w:lineRule="auto"/>
        <w:rPr>
          <w:rFonts w:ascii="Georgia" w:hAnsi="Georgia"/>
          <w:sz w:val="21"/>
          <w:szCs w:val="21"/>
        </w:rPr>
      </w:pPr>
      <w:r>
        <w:rPr>
          <w:rFonts w:ascii="Georgia" w:hAnsi="Georgia"/>
          <w:i/>
          <w:sz w:val="21"/>
          <w:szCs w:val="21"/>
        </w:rPr>
        <w:t>L'appli existe maintenant sur les appareils iOS et Android.</w:t>
      </w:r>
    </w:p>
    <w:p w14:paraId="2BB190AA" w14:textId="77777777" w:rsidR="00C0326F" w:rsidRDefault="00C0326F" w:rsidP="00C0326F">
      <w:pPr>
        <w:rPr>
          <w:rFonts w:ascii="Georgia" w:hAnsi="Georgia" w:cs="Arial"/>
          <w:sz w:val="21"/>
          <w:szCs w:val="21"/>
        </w:rPr>
      </w:pPr>
    </w:p>
    <w:p w14:paraId="1FD91247" w14:textId="07839A5C" w:rsidR="00CE517C" w:rsidRDefault="00C0326F" w:rsidP="00CE517C">
      <w:pPr>
        <w:rPr>
          <w:rFonts w:ascii="Georgia" w:hAnsi="Georgia"/>
          <w:kern w:val="10"/>
          <w:sz w:val="21"/>
          <w:szCs w:val="21"/>
        </w:rPr>
      </w:pPr>
      <w:r>
        <w:rPr>
          <w:rFonts w:ascii="Georgia" w:hAnsi="Georgia"/>
          <w:sz w:val="21"/>
          <w:szCs w:val="21"/>
        </w:rPr>
        <w:t>Manitowoc Cranes a annoncé le lancement d'une nouvelle appli pour smartphone destinée aux appareils iOS et Android qui aidera les grutiers et les propriétaires de grues à déterminer rapidement et facilement la combinaison de longueur de flèche et de fléchette requise pour un levage.</w:t>
      </w:r>
    </w:p>
    <w:p w14:paraId="78D9D30D" w14:textId="41E6AAA1" w:rsidR="00C0326F" w:rsidRDefault="00C0326F" w:rsidP="00C0326F">
      <w:pPr>
        <w:spacing w:line="276" w:lineRule="auto"/>
        <w:rPr>
          <w:rFonts w:ascii="Georgia" w:hAnsi="Georgia"/>
          <w:sz w:val="21"/>
          <w:szCs w:val="21"/>
        </w:rPr>
      </w:pPr>
    </w:p>
    <w:p w14:paraId="1B5F065D" w14:textId="0125B6AD" w:rsidR="00CC4233" w:rsidRDefault="00C0326F" w:rsidP="00C0326F">
      <w:pPr>
        <w:rPr>
          <w:rFonts w:ascii="Georgia" w:hAnsi="Georgia"/>
          <w:kern w:val="10"/>
          <w:sz w:val="21"/>
          <w:szCs w:val="21"/>
        </w:rPr>
      </w:pPr>
      <w:r>
        <w:rPr>
          <w:rFonts w:ascii="Georgia" w:hAnsi="Georgia"/>
          <w:sz w:val="21"/>
          <w:szCs w:val="21"/>
        </w:rPr>
        <w:t>L'</w:t>
      </w:r>
      <w:r>
        <w:rPr>
          <w:rFonts w:ascii="Georgia" w:hAnsi="Georgia"/>
          <w:i/>
          <w:sz w:val="21"/>
          <w:szCs w:val="21"/>
        </w:rPr>
        <w:t>appli de sélection de longueur de flèche de Manitowoc</w:t>
      </w:r>
      <w:r>
        <w:rPr>
          <w:rFonts w:ascii="Georgia" w:hAnsi="Georgia"/>
          <w:sz w:val="21"/>
          <w:szCs w:val="21"/>
        </w:rPr>
        <w:t xml:space="preserve"> permet aux utilisateurs de choisir</w:t>
      </w:r>
      <w:r w:rsidR="00F67618">
        <w:rPr>
          <w:rFonts w:ascii="Georgia" w:hAnsi="Georgia"/>
          <w:sz w:val="21"/>
          <w:szCs w:val="21"/>
        </w:rPr>
        <w:t>,</w:t>
      </w:r>
      <w:r>
        <w:rPr>
          <w:rFonts w:ascii="Georgia" w:hAnsi="Georgia"/>
          <w:sz w:val="21"/>
          <w:szCs w:val="21"/>
        </w:rPr>
        <w:t xml:space="preserve"> </w:t>
      </w:r>
      <w:r w:rsidR="00BD7A82">
        <w:rPr>
          <w:rFonts w:ascii="Georgia" w:hAnsi="Georgia"/>
          <w:sz w:val="21"/>
          <w:szCs w:val="21"/>
        </w:rPr>
        <w:t>à l’aide d’un simple curseur tactile</w:t>
      </w:r>
      <w:r w:rsidR="00F67618">
        <w:rPr>
          <w:rFonts w:ascii="Georgia" w:hAnsi="Georgia"/>
          <w:sz w:val="21"/>
          <w:szCs w:val="21"/>
        </w:rPr>
        <w:t>,</w:t>
      </w:r>
      <w:r w:rsidR="00BD7A82">
        <w:rPr>
          <w:rFonts w:ascii="Georgia" w:hAnsi="Georgia"/>
          <w:sz w:val="21"/>
          <w:szCs w:val="21"/>
        </w:rPr>
        <w:t xml:space="preserve"> </w:t>
      </w:r>
      <w:r>
        <w:rPr>
          <w:rFonts w:ascii="Georgia" w:hAnsi="Georgia"/>
          <w:sz w:val="21"/>
          <w:szCs w:val="21"/>
        </w:rPr>
        <w:t xml:space="preserve">des combinaisons de longueur de flèche et de fléchette, des hauteurs de construction, des portées et d'autres paramètres de la grue </w:t>
      </w:r>
      <w:r w:rsidRPr="00F67618">
        <w:rPr>
          <w:rFonts w:ascii="Georgia" w:hAnsi="Georgia"/>
          <w:sz w:val="21"/>
          <w:szCs w:val="21"/>
        </w:rPr>
        <w:t>pour déterminer la configuration de la grue pour un levage précis.</w:t>
      </w:r>
    </w:p>
    <w:p w14:paraId="1D0F7734" w14:textId="755CC667" w:rsidR="005E243B" w:rsidRDefault="005E243B" w:rsidP="00C0326F">
      <w:pPr>
        <w:rPr>
          <w:rFonts w:ascii="Georgia" w:hAnsi="Georgia"/>
          <w:kern w:val="10"/>
          <w:sz w:val="21"/>
          <w:szCs w:val="21"/>
        </w:rPr>
      </w:pPr>
    </w:p>
    <w:p w14:paraId="03344652" w14:textId="0C7CADA0" w:rsidR="005E243B" w:rsidRDefault="005E243B" w:rsidP="00C0326F">
      <w:pPr>
        <w:rPr>
          <w:rFonts w:ascii="Georgia" w:hAnsi="Georgia"/>
          <w:sz w:val="21"/>
          <w:szCs w:val="21"/>
        </w:rPr>
      </w:pPr>
      <w:r>
        <w:rPr>
          <w:rFonts w:ascii="Georgia" w:hAnsi="Georgia"/>
          <w:sz w:val="21"/>
          <w:szCs w:val="21"/>
        </w:rPr>
        <w:t xml:space="preserve">« En entrant simplement quelques </w:t>
      </w:r>
      <w:r w:rsidR="00FD442A">
        <w:rPr>
          <w:rFonts w:ascii="Georgia" w:hAnsi="Georgia"/>
          <w:sz w:val="21"/>
          <w:szCs w:val="21"/>
        </w:rPr>
        <w:t>paramètres</w:t>
      </w:r>
      <w:r>
        <w:rPr>
          <w:rFonts w:ascii="Georgia" w:hAnsi="Georgia"/>
          <w:sz w:val="21"/>
          <w:szCs w:val="21"/>
        </w:rPr>
        <w:t>, l'appli génère immédiatement une configuration pour ce</w:t>
      </w:r>
      <w:r w:rsidR="00FD442A">
        <w:rPr>
          <w:rFonts w:ascii="Georgia" w:hAnsi="Georgia"/>
          <w:sz w:val="21"/>
          <w:szCs w:val="21"/>
        </w:rPr>
        <w:t>tte opération de</w:t>
      </w:r>
      <w:r>
        <w:rPr>
          <w:rFonts w:ascii="Georgia" w:hAnsi="Georgia"/>
          <w:sz w:val="21"/>
          <w:szCs w:val="21"/>
        </w:rPr>
        <w:t xml:space="preserve"> levage. C'est un excellent outil à utiliser lors de la planification </w:t>
      </w:r>
      <w:r w:rsidR="00FD442A">
        <w:rPr>
          <w:rFonts w:ascii="Georgia" w:hAnsi="Georgia"/>
          <w:sz w:val="21"/>
          <w:szCs w:val="21"/>
        </w:rPr>
        <w:t xml:space="preserve">des tâches </w:t>
      </w:r>
      <w:r>
        <w:rPr>
          <w:rFonts w:ascii="Georgia" w:hAnsi="Georgia"/>
          <w:sz w:val="21"/>
          <w:szCs w:val="21"/>
        </w:rPr>
        <w:t xml:space="preserve">ou sur le chantier </w:t>
      </w:r>
      <w:proofErr w:type="gramStart"/>
      <w:r w:rsidR="00FD442A">
        <w:rPr>
          <w:rFonts w:ascii="Georgia" w:hAnsi="Georgia"/>
          <w:sz w:val="21"/>
          <w:szCs w:val="21"/>
        </w:rPr>
        <w:t>même</w:t>
      </w:r>
      <w:r>
        <w:rPr>
          <w:rFonts w:ascii="Georgia" w:hAnsi="Georgia"/>
          <w:sz w:val="21"/>
          <w:szCs w:val="21"/>
        </w:rPr>
        <w:t>»</w:t>
      </w:r>
      <w:proofErr w:type="gramEnd"/>
      <w:r>
        <w:rPr>
          <w:rFonts w:ascii="Georgia" w:hAnsi="Georgia"/>
          <w:sz w:val="21"/>
          <w:szCs w:val="21"/>
        </w:rPr>
        <w:t>, affirme John Alexander, directeur des services, de la formation mobile et de la télématique pour les grues automotrices routières chez Manitowoc.</w:t>
      </w:r>
    </w:p>
    <w:p w14:paraId="29A05A86" w14:textId="07BD973B" w:rsidR="00C26EDA" w:rsidRDefault="00C26EDA" w:rsidP="00C0326F">
      <w:pPr>
        <w:rPr>
          <w:rFonts w:ascii="Georgia" w:hAnsi="Georgia"/>
          <w:kern w:val="10"/>
          <w:sz w:val="21"/>
          <w:szCs w:val="21"/>
        </w:rPr>
      </w:pPr>
    </w:p>
    <w:p w14:paraId="0F5F7007" w14:textId="27C57668" w:rsidR="00C26EDA" w:rsidRDefault="00C26EDA" w:rsidP="00C0326F">
      <w:pPr>
        <w:rPr>
          <w:rFonts w:ascii="Georgia" w:hAnsi="Georgia"/>
          <w:kern w:val="10"/>
          <w:sz w:val="21"/>
          <w:szCs w:val="21"/>
        </w:rPr>
      </w:pPr>
      <w:r>
        <w:rPr>
          <w:rFonts w:ascii="Georgia" w:hAnsi="Georgia"/>
          <w:sz w:val="21"/>
          <w:szCs w:val="21"/>
        </w:rPr>
        <w:t>Manitowoc est le premier fabricant dans l'industrie de la grue à proposer une appli pour smartphone de ce genre. La cote actuelle de cette appli est de cinq étoiles sur Google Play.</w:t>
      </w:r>
    </w:p>
    <w:p w14:paraId="37A35B59" w14:textId="77777777" w:rsidR="005E243B" w:rsidRDefault="005E243B" w:rsidP="005E243B">
      <w:pPr>
        <w:rPr>
          <w:rFonts w:ascii="Georgia" w:hAnsi="Georgia"/>
          <w:sz w:val="21"/>
          <w:szCs w:val="21"/>
        </w:rPr>
      </w:pPr>
    </w:p>
    <w:p w14:paraId="6CFEE943" w14:textId="3AD3C9DC" w:rsidR="00C0326F" w:rsidRPr="00CE517C" w:rsidRDefault="00C0326F" w:rsidP="00CE517C">
      <w:pPr>
        <w:rPr>
          <w:rFonts w:ascii="Georgia" w:hAnsi="Georgia"/>
          <w:kern w:val="10"/>
          <w:sz w:val="21"/>
          <w:szCs w:val="21"/>
        </w:rPr>
      </w:pPr>
      <w:r>
        <w:rPr>
          <w:rFonts w:ascii="Georgia" w:hAnsi="Georgia"/>
          <w:sz w:val="21"/>
          <w:szCs w:val="21"/>
        </w:rPr>
        <w:t xml:space="preserve">L'appli est maintenant disponible gratuitement dans l'App Store (Apple) et sur le Google Play Store (Android) en cherchant « Manitowoc Boom </w:t>
      </w:r>
      <w:proofErr w:type="spellStart"/>
      <w:r>
        <w:rPr>
          <w:rFonts w:ascii="Georgia" w:hAnsi="Georgia"/>
          <w:sz w:val="21"/>
          <w:szCs w:val="21"/>
        </w:rPr>
        <w:t>Length</w:t>
      </w:r>
      <w:proofErr w:type="spellEnd"/>
      <w:r>
        <w:rPr>
          <w:rFonts w:ascii="Georgia" w:hAnsi="Georgia"/>
          <w:sz w:val="21"/>
          <w:szCs w:val="21"/>
        </w:rPr>
        <w:t xml:space="preserve"> </w:t>
      </w:r>
      <w:proofErr w:type="spellStart"/>
      <w:r>
        <w:rPr>
          <w:rFonts w:ascii="Georgia" w:hAnsi="Georgia"/>
          <w:sz w:val="21"/>
          <w:szCs w:val="21"/>
        </w:rPr>
        <w:t>Selector</w:t>
      </w:r>
      <w:proofErr w:type="spellEnd"/>
      <w:r>
        <w:rPr>
          <w:rFonts w:ascii="Georgia" w:hAnsi="Georgia"/>
          <w:sz w:val="21"/>
          <w:szCs w:val="21"/>
        </w:rPr>
        <w:t> ».</w:t>
      </w:r>
    </w:p>
    <w:p w14:paraId="769103D8" w14:textId="77777777" w:rsidR="00A10E96" w:rsidRPr="00E06736" w:rsidRDefault="00A10E96" w:rsidP="00B0246E">
      <w:pPr>
        <w:spacing w:line="276" w:lineRule="auto"/>
        <w:rPr>
          <w:rFonts w:ascii="Georgia" w:hAnsi="Georgia" w:cs="Georgia"/>
          <w:sz w:val="21"/>
          <w:szCs w:val="21"/>
        </w:rPr>
      </w:pPr>
    </w:p>
    <w:p w14:paraId="344D6B6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191E4B07"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0518CFF7" w14:textId="7C913023"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p>
    <w:p w14:paraId="23EEF2FA" w14:textId="0AE6D9DC"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20EC15CC" w14:textId="4983EB86"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 +1 920 683 6345</w:t>
      </w:r>
    </w:p>
    <w:p w14:paraId="773F4523" w14:textId="4F64443C" w:rsidR="00D4675D" w:rsidRPr="00FD442A" w:rsidRDefault="00487F3D" w:rsidP="00B0246E">
      <w:pPr>
        <w:tabs>
          <w:tab w:val="left" w:pos="1055"/>
          <w:tab w:val="left" w:pos="3969"/>
          <w:tab w:val="left" w:pos="6379"/>
          <w:tab w:val="left" w:pos="7371"/>
        </w:tabs>
        <w:spacing w:line="276" w:lineRule="auto"/>
        <w:rPr>
          <w:rFonts w:ascii="Verdana" w:hAnsi="Verdana"/>
          <w:b/>
          <w:color w:val="41525C"/>
          <w:sz w:val="18"/>
          <w:szCs w:val="18"/>
          <w:lang w:val="en-US"/>
        </w:rPr>
      </w:pPr>
      <w:hyperlink r:id="rId9" w:history="1">
        <w:r w:rsidR="009C0174" w:rsidRPr="00FD442A">
          <w:rPr>
            <w:rStyle w:val="Hyperlink"/>
            <w:rFonts w:ascii="Verdana" w:hAnsi="Verdana"/>
            <w:color w:val="41525C"/>
            <w:sz w:val="18"/>
            <w:szCs w:val="18"/>
            <w:lang w:val="en-US"/>
          </w:rPr>
          <w:t>amy.marten@manitowoc.com</w:t>
        </w:r>
      </w:hyperlink>
    </w:p>
    <w:p w14:paraId="33D37FA1" w14:textId="77777777" w:rsidR="008639B2" w:rsidRPr="00FD442A" w:rsidRDefault="008639B2" w:rsidP="00B0246E">
      <w:pPr>
        <w:spacing w:line="276" w:lineRule="auto"/>
        <w:rPr>
          <w:rFonts w:ascii="Verdana" w:hAnsi="Verdana"/>
          <w:color w:val="ED1C2A"/>
          <w:sz w:val="18"/>
          <w:szCs w:val="18"/>
          <w:lang w:val="en-US"/>
        </w:rPr>
      </w:pPr>
    </w:p>
    <w:p w14:paraId="72B05273" w14:textId="77777777" w:rsidR="00CE517C" w:rsidRPr="00FD442A" w:rsidRDefault="00CE517C" w:rsidP="00CE517C">
      <w:pPr>
        <w:widowControl w:val="0"/>
        <w:autoSpaceDE w:val="0"/>
        <w:autoSpaceDN w:val="0"/>
        <w:adjustRightInd w:val="0"/>
        <w:spacing w:line="276" w:lineRule="auto"/>
        <w:rPr>
          <w:rFonts w:ascii="Verdana" w:hAnsi="Verdana" w:cs="Calibri"/>
          <w:color w:val="FF0000"/>
          <w:sz w:val="18"/>
          <w:szCs w:val="19"/>
          <w:lang w:val="en-US"/>
        </w:rPr>
      </w:pPr>
      <w:r w:rsidRPr="00FD442A">
        <w:rPr>
          <w:rFonts w:ascii="Verdana" w:hAnsi="Verdana"/>
          <w:bCs/>
          <w:color w:val="FF0000"/>
          <w:sz w:val="18"/>
          <w:szCs w:val="19"/>
          <w:lang w:val="en-US"/>
        </w:rPr>
        <w:t>À PROPOS DE THE MANITOWOC COMPANY, INC.</w:t>
      </w:r>
    </w:p>
    <w:p w14:paraId="7157F3FF" w14:textId="77777777" w:rsidR="00CE517C" w:rsidRPr="009222C2" w:rsidRDefault="00CE517C" w:rsidP="00CE517C">
      <w:pPr>
        <w:spacing w:line="276" w:lineRule="auto"/>
        <w:rPr>
          <w:rFonts w:ascii="Georgia" w:hAnsi="Georgia"/>
          <w:color w:val="41525C"/>
          <w:sz w:val="19"/>
          <w:szCs w:val="19"/>
        </w:rPr>
      </w:pPr>
      <w:r>
        <w:rPr>
          <w:rFonts w:ascii="Verdana" w:hAnsi="Verdana"/>
          <w:color w:val="41525C"/>
          <w:sz w:val="18"/>
          <w:szCs w:val="18"/>
        </w:rPr>
        <w:t xml:space="preserve">Fondée en 1902, 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est un leader mondial dans la fabrication de grues et de solutions de levage et compte des unités de production, de distribution et de service dans 20 pays. Aux États-Unis, les marques Grove, Manitowoc, National Crane, Potain et </w:t>
      </w:r>
      <w:proofErr w:type="spellStart"/>
      <w:r>
        <w:rPr>
          <w:rFonts w:ascii="Verdana" w:hAnsi="Verdana"/>
          <w:color w:val="41525C"/>
          <w:sz w:val="18"/>
          <w:szCs w:val="18"/>
        </w:rPr>
        <w:t>Shuttlelift</w:t>
      </w:r>
      <w:proofErr w:type="spellEnd"/>
      <w:r>
        <w:rPr>
          <w:rFonts w:ascii="Verdana" w:hAnsi="Verdana"/>
          <w:color w:val="41525C"/>
          <w:sz w:val="18"/>
          <w:szCs w:val="18"/>
        </w:rPr>
        <w:t xml:space="preserve"> sont vendues et entretenues par Grove US, LLC, une filiale en propriété exclusive de The Manitowoc </w:t>
      </w:r>
      <w:proofErr w:type="spellStart"/>
      <w:r>
        <w:rPr>
          <w:rFonts w:ascii="Verdana" w:hAnsi="Verdana"/>
          <w:color w:val="41525C"/>
          <w:sz w:val="18"/>
          <w:szCs w:val="18"/>
        </w:rPr>
        <w:t>Company</w:t>
      </w:r>
      <w:proofErr w:type="spellEnd"/>
      <w:r>
        <w:rPr>
          <w:rFonts w:ascii="Verdana" w:hAnsi="Verdana"/>
          <w:color w:val="41525C"/>
          <w:sz w:val="18"/>
          <w:szCs w:val="18"/>
        </w:rPr>
        <w:t>, Inc. En 2017, Manitowoc a réalisé un total de 1,6 milliard de dollars de chiffre d’affaires net, dont plus de la moitié généré en dehors des États-Unis.</w:t>
      </w:r>
    </w:p>
    <w:p w14:paraId="56385EF8" w14:textId="77777777" w:rsidR="00CE517C" w:rsidRPr="009222C2" w:rsidRDefault="00CE517C" w:rsidP="00CE517C">
      <w:pPr>
        <w:spacing w:line="276" w:lineRule="auto"/>
        <w:rPr>
          <w:rFonts w:ascii="Georgia" w:hAnsi="Georgia"/>
          <w:color w:val="41525C"/>
          <w:sz w:val="19"/>
          <w:szCs w:val="19"/>
        </w:rPr>
      </w:pPr>
    </w:p>
    <w:p w14:paraId="4BA02822" w14:textId="22431252" w:rsidR="00CE517C" w:rsidRDefault="00CE517C" w:rsidP="00CE517C">
      <w:pPr>
        <w:spacing w:line="276" w:lineRule="auto"/>
        <w:rPr>
          <w:rFonts w:ascii="Georgia" w:hAnsi="Georgia"/>
          <w:color w:val="41525C"/>
          <w:sz w:val="19"/>
          <w:szCs w:val="19"/>
        </w:rPr>
      </w:pPr>
    </w:p>
    <w:p w14:paraId="02228DF0" w14:textId="77777777" w:rsidR="004A239A" w:rsidRPr="009222C2" w:rsidRDefault="004A239A" w:rsidP="00CE517C">
      <w:pPr>
        <w:spacing w:line="276" w:lineRule="auto"/>
        <w:rPr>
          <w:rFonts w:ascii="Georgia" w:hAnsi="Georgia"/>
          <w:color w:val="41525C"/>
          <w:sz w:val="19"/>
          <w:szCs w:val="19"/>
        </w:rPr>
      </w:pPr>
    </w:p>
    <w:p w14:paraId="5A308A99" w14:textId="77777777" w:rsidR="00CE517C" w:rsidRPr="00FD442A" w:rsidRDefault="00CE517C" w:rsidP="00CE517C">
      <w:pPr>
        <w:spacing w:line="276" w:lineRule="auto"/>
        <w:rPr>
          <w:rFonts w:ascii="Verdana" w:hAnsi="Verdana"/>
          <w:sz w:val="18"/>
          <w:szCs w:val="18"/>
          <w:lang w:val="en-US"/>
        </w:rPr>
      </w:pPr>
      <w:r w:rsidRPr="00FD442A">
        <w:rPr>
          <w:rFonts w:ascii="Verdana" w:hAnsi="Verdana"/>
          <w:color w:val="ED1C2A"/>
          <w:sz w:val="18"/>
          <w:szCs w:val="18"/>
          <w:lang w:val="en-US"/>
        </w:rPr>
        <w:lastRenderedPageBreak/>
        <w:t>THE M</w:t>
      </w:r>
      <w:bookmarkStart w:id="0" w:name="_GoBack"/>
      <w:bookmarkEnd w:id="0"/>
      <w:r w:rsidRPr="00FD442A">
        <w:rPr>
          <w:rFonts w:ascii="Verdana" w:hAnsi="Verdana"/>
          <w:color w:val="ED1C2A"/>
          <w:sz w:val="18"/>
          <w:szCs w:val="18"/>
          <w:lang w:val="en-US"/>
        </w:rPr>
        <w:t>ANITOWOC COMPANY, INC.</w:t>
      </w:r>
    </w:p>
    <w:p w14:paraId="1341FF27" w14:textId="77777777" w:rsidR="00CE517C" w:rsidRPr="00FD442A" w:rsidRDefault="00CE517C" w:rsidP="00CE517C">
      <w:pPr>
        <w:spacing w:line="276" w:lineRule="auto"/>
        <w:rPr>
          <w:rFonts w:ascii="Verdana" w:hAnsi="Verdana"/>
          <w:color w:val="41525C"/>
          <w:sz w:val="18"/>
          <w:lang w:val="en-US"/>
        </w:rPr>
      </w:pPr>
      <w:r w:rsidRPr="00FD442A">
        <w:rPr>
          <w:rFonts w:ascii="Verdana" w:hAnsi="Verdana"/>
          <w:color w:val="41525C"/>
          <w:sz w:val="18"/>
          <w:lang w:val="en-US"/>
        </w:rPr>
        <w:t>One Park Plaza – 11270 West Park Place – Suite 1000 – Milwaukee, WI 53224, USA</w:t>
      </w:r>
    </w:p>
    <w:p w14:paraId="65E64066" w14:textId="77777777" w:rsidR="00CE517C" w:rsidRDefault="00CE517C" w:rsidP="00CE517C">
      <w:pPr>
        <w:spacing w:line="276" w:lineRule="auto"/>
        <w:rPr>
          <w:rFonts w:ascii="Verdana" w:hAnsi="Verdana"/>
          <w:color w:val="41525C"/>
          <w:sz w:val="18"/>
        </w:rPr>
      </w:pPr>
      <w:r>
        <w:rPr>
          <w:rFonts w:ascii="Verdana" w:hAnsi="Verdana"/>
          <w:color w:val="41525C"/>
          <w:sz w:val="18"/>
        </w:rPr>
        <w:t>Tél. : +1 414 760 4600</w:t>
      </w:r>
    </w:p>
    <w:p w14:paraId="4D4182F6" w14:textId="77777777" w:rsidR="00CE517C" w:rsidRPr="0065068E" w:rsidRDefault="00487F3D" w:rsidP="00CE517C">
      <w:pPr>
        <w:spacing w:line="276" w:lineRule="auto"/>
        <w:rPr>
          <w:rFonts w:ascii="Verdana" w:hAnsi="Verdana"/>
          <w:b/>
          <w:color w:val="41525C"/>
          <w:sz w:val="18"/>
          <w:szCs w:val="18"/>
          <w:u w:val="single"/>
        </w:rPr>
      </w:pPr>
      <w:hyperlink r:id="rId10" w:history="1">
        <w:r w:rsidR="009C0174">
          <w:rPr>
            <w:rStyle w:val="Hyperlink"/>
            <w:rFonts w:ascii="Verdana" w:hAnsi="Verdana"/>
            <w:b/>
            <w:color w:val="41525C"/>
            <w:sz w:val="18"/>
            <w:szCs w:val="18"/>
          </w:rPr>
          <w:t>www.manitowoc.com</w:t>
        </w:r>
      </w:hyperlink>
    </w:p>
    <w:p w14:paraId="1EF21B0A" w14:textId="6918ACF6" w:rsidR="00235157" w:rsidRPr="00A44D46" w:rsidRDefault="00235157" w:rsidP="00CE517C">
      <w:pPr>
        <w:spacing w:line="276" w:lineRule="auto"/>
        <w:rPr>
          <w:rFonts w:ascii="Verdana" w:hAnsi="Verdana"/>
          <w:b/>
          <w:color w:val="41525C"/>
          <w:sz w:val="18"/>
          <w:szCs w:val="18"/>
          <w:u w:val="single"/>
        </w:rPr>
      </w:pPr>
    </w:p>
    <w:sectPr w:rsidR="00235157" w:rsidRPr="00A44D46"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2E705" w14:textId="77777777" w:rsidR="00487F3D" w:rsidRDefault="00487F3D">
      <w:r>
        <w:separator/>
      </w:r>
    </w:p>
  </w:endnote>
  <w:endnote w:type="continuationSeparator" w:id="0">
    <w:p w14:paraId="304A7230" w14:textId="77777777" w:rsidR="00487F3D" w:rsidRDefault="0048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0E202" w14:textId="77777777" w:rsidR="00487F3D" w:rsidRDefault="00487F3D">
      <w:r>
        <w:separator/>
      </w:r>
    </w:p>
  </w:footnote>
  <w:footnote w:type="continuationSeparator" w:id="0">
    <w:p w14:paraId="328A17E0" w14:textId="77777777" w:rsidR="00487F3D" w:rsidRDefault="0048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27387" w14:textId="77777777" w:rsidR="00A8358C" w:rsidRDefault="00A8358C" w:rsidP="00163032">
    <w:pPr>
      <w:spacing w:line="276" w:lineRule="auto"/>
      <w:rPr>
        <w:rFonts w:ascii="Verdana" w:hAnsi="Verdana"/>
        <w:b/>
        <w:color w:val="41525C"/>
        <w:sz w:val="18"/>
        <w:szCs w:val="18"/>
      </w:rPr>
    </w:pPr>
    <w:r w:rsidRPr="00A8358C">
      <w:rPr>
        <w:rFonts w:ascii="Verdana" w:hAnsi="Verdana"/>
        <w:b/>
        <w:color w:val="41525C"/>
        <w:sz w:val="18"/>
        <w:szCs w:val="18"/>
      </w:rPr>
      <w:t>Manitowoc lance une appli gratuite de sélection de longueur de flèche pour déterminer rapidement la configuration d'une grue</w:t>
    </w:r>
  </w:p>
  <w:p w14:paraId="0ECACCA7" w14:textId="25C2D8C9" w:rsidR="00B631D6" w:rsidRPr="003E31C0" w:rsidRDefault="00A8358C" w:rsidP="00163032">
    <w:pPr>
      <w:spacing w:line="276" w:lineRule="auto"/>
      <w:rPr>
        <w:rFonts w:ascii="Verdana" w:hAnsi="Verdana"/>
        <w:sz w:val="16"/>
        <w:szCs w:val="16"/>
      </w:rPr>
    </w:pPr>
    <w:r w:rsidRPr="00A8358C">
      <w:rPr>
        <w:rFonts w:ascii="Verdana" w:hAnsi="Verdana"/>
        <w:color w:val="41525C"/>
        <w:sz w:val="18"/>
        <w:szCs w:val="18"/>
      </w:rPr>
      <w:t xml:space="preserve">Le </w:t>
    </w:r>
    <w:r w:rsidR="00B77F73">
      <w:rPr>
        <w:rFonts w:ascii="Verdana" w:hAnsi="Verdana"/>
        <w:color w:val="41525C"/>
        <w:sz w:val="18"/>
        <w:szCs w:val="18"/>
      </w:rPr>
      <w:t>30</w:t>
    </w:r>
    <w:r w:rsidRPr="00A8358C">
      <w:rPr>
        <w:rFonts w:ascii="Verdana" w:hAnsi="Verdana"/>
        <w:color w:val="41525C"/>
        <w:sz w:val="18"/>
        <w:szCs w:val="18"/>
      </w:rPr>
      <w:t xml:space="preserve"> janvier 2019</w:t>
    </w:r>
  </w:p>
  <w:p w14:paraId="1519CECE"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4BC4"/>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6E6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2A43"/>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111C"/>
    <w:rsid w:val="00411322"/>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87F3D"/>
    <w:rsid w:val="004A02FE"/>
    <w:rsid w:val="004A1E08"/>
    <w:rsid w:val="004A239A"/>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24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41C8"/>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2B6"/>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243B"/>
    <w:rsid w:val="005E42C1"/>
    <w:rsid w:val="005E5E87"/>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6E0A"/>
    <w:rsid w:val="006C78FA"/>
    <w:rsid w:val="006E0EBB"/>
    <w:rsid w:val="006E171C"/>
    <w:rsid w:val="006E26BE"/>
    <w:rsid w:val="006F275B"/>
    <w:rsid w:val="006F38E3"/>
    <w:rsid w:val="006F4D1D"/>
    <w:rsid w:val="006F6F14"/>
    <w:rsid w:val="0070354D"/>
    <w:rsid w:val="00706E74"/>
    <w:rsid w:val="0071309E"/>
    <w:rsid w:val="007170BE"/>
    <w:rsid w:val="00720BEB"/>
    <w:rsid w:val="0072250D"/>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53112"/>
    <w:rsid w:val="0085558D"/>
    <w:rsid w:val="008573FF"/>
    <w:rsid w:val="00860788"/>
    <w:rsid w:val="00861267"/>
    <w:rsid w:val="00862E84"/>
    <w:rsid w:val="008639B2"/>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47204"/>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0174"/>
    <w:rsid w:val="009C2054"/>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7CB"/>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358C"/>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2231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77F73"/>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D7A82"/>
    <w:rsid w:val="00BE095D"/>
    <w:rsid w:val="00BE0CA2"/>
    <w:rsid w:val="00BE2C4C"/>
    <w:rsid w:val="00BE5624"/>
    <w:rsid w:val="00BE5DAB"/>
    <w:rsid w:val="00BE6A27"/>
    <w:rsid w:val="00BF0DA2"/>
    <w:rsid w:val="00BF3E61"/>
    <w:rsid w:val="00BF4FD6"/>
    <w:rsid w:val="00C0326F"/>
    <w:rsid w:val="00C06AD9"/>
    <w:rsid w:val="00C06F98"/>
    <w:rsid w:val="00C07290"/>
    <w:rsid w:val="00C07A6C"/>
    <w:rsid w:val="00C118B0"/>
    <w:rsid w:val="00C16962"/>
    <w:rsid w:val="00C16977"/>
    <w:rsid w:val="00C211D8"/>
    <w:rsid w:val="00C23B96"/>
    <w:rsid w:val="00C24216"/>
    <w:rsid w:val="00C24C49"/>
    <w:rsid w:val="00C24CF9"/>
    <w:rsid w:val="00C26EDA"/>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4233"/>
    <w:rsid w:val="00CC789C"/>
    <w:rsid w:val="00CD1858"/>
    <w:rsid w:val="00CD42E1"/>
    <w:rsid w:val="00CE01A8"/>
    <w:rsid w:val="00CE1D87"/>
    <w:rsid w:val="00CE3868"/>
    <w:rsid w:val="00CE517C"/>
    <w:rsid w:val="00CF0D73"/>
    <w:rsid w:val="00CF2CA8"/>
    <w:rsid w:val="00CF33DF"/>
    <w:rsid w:val="00CF3430"/>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286"/>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2112"/>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EF627D"/>
    <w:rsid w:val="00EF67F9"/>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67618"/>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442A"/>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7828-27BF-E544-A4B3-50A84F6F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2286</Characters>
  <Application>Microsoft Office Word</Application>
  <DocSecurity>0</DocSecurity>
  <Lines>19</Lines>
  <Paragraphs>5</Paragraphs>
  <ScaleCrop>false</ScaleCrop>
  <HeadingPairs>
    <vt:vector size="6" baseType="variant">
      <vt:variant>
        <vt:lpstr>Titre</vt:lpstr>
      </vt:variant>
      <vt:variant>
        <vt:i4>1</vt:i4>
      </vt:variant>
      <vt:variant>
        <vt:lpstr>Titres</vt:lpstr>
      </vt:variant>
      <vt:variant>
        <vt:i4>3</vt:i4>
      </vt:variant>
      <vt:variant>
        <vt:lpstr>Title</vt:lpstr>
      </vt:variant>
      <vt:variant>
        <vt:i4>1</vt:i4>
      </vt:variant>
    </vt:vector>
  </HeadingPairs>
  <TitlesOfParts>
    <vt:vector size="5" baseType="lpstr">
      <vt:lpstr>Date</vt:lpstr>
      <vt:lpstr>/COMMUNIQUÉ DE PRESSE</vt:lpstr>
      <vt:lpstr>Le 28 janvier 2019</vt:lpstr>
      <vt:lpstr>CONTACT</vt:lpstr>
      <vt:lpstr>Date</vt:lpstr>
    </vt:vector>
  </TitlesOfParts>
  <Company>Lippincott Mercer</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6</cp:revision>
  <cp:lastPrinted>2014-03-31T14:21:00Z</cp:lastPrinted>
  <dcterms:created xsi:type="dcterms:W3CDTF">2019-01-25T10:48:00Z</dcterms:created>
  <dcterms:modified xsi:type="dcterms:W3CDTF">2019-01-25T17:54:00Z</dcterms:modified>
</cp:coreProperties>
</file>